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D33" w:rsidRDefault="00683D33" w:rsidP="00683D3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R060514</w:t>
      </w:r>
    </w:p>
    <w:p w:rsidR="00683D33" w:rsidRDefault="00683D33" w:rsidP="00B93DED">
      <w:pPr>
        <w:jc w:val="center"/>
        <w:rPr>
          <w:rFonts w:ascii="ＭＳ ゴシック" w:eastAsia="ＭＳ ゴシック" w:hAnsi="ＭＳ ゴシック"/>
        </w:rPr>
      </w:pPr>
    </w:p>
    <w:p w:rsidR="002233B9" w:rsidRDefault="002233B9" w:rsidP="00B93DED">
      <w:pPr>
        <w:jc w:val="center"/>
        <w:rPr>
          <w:rFonts w:ascii="ＭＳ ゴシック" w:eastAsia="ＭＳ ゴシック" w:hAnsi="ＭＳ ゴシック"/>
        </w:rPr>
      </w:pPr>
      <w:r w:rsidRPr="00A62071">
        <w:rPr>
          <w:rFonts w:ascii="ＭＳ ゴシック" w:eastAsia="ＭＳ ゴシック" w:hAnsi="ＭＳ ゴシック" w:hint="eastAsia"/>
        </w:rPr>
        <w:t>県立総合衛生学院</w:t>
      </w:r>
      <w:r w:rsidR="00B21CA4">
        <w:rPr>
          <w:rFonts w:ascii="ＭＳ ゴシック" w:eastAsia="ＭＳ ゴシック" w:hAnsi="ＭＳ ゴシック" w:hint="eastAsia"/>
        </w:rPr>
        <w:t>跡地</w:t>
      </w:r>
      <w:r w:rsidR="00C81FA4">
        <w:rPr>
          <w:rFonts w:ascii="ＭＳ ゴシック" w:eastAsia="ＭＳ ゴシック" w:hAnsi="ＭＳ ゴシック" w:hint="eastAsia"/>
        </w:rPr>
        <w:t>売却にかかる事業予定者の決定</w:t>
      </w:r>
      <w:r w:rsidRPr="00A62071">
        <w:rPr>
          <w:rFonts w:ascii="ＭＳ ゴシック" w:eastAsia="ＭＳ ゴシック" w:hAnsi="ＭＳ ゴシック" w:hint="eastAsia"/>
        </w:rPr>
        <w:t>について</w:t>
      </w:r>
    </w:p>
    <w:p w:rsidR="007C1FB5" w:rsidRPr="00A62071" w:rsidRDefault="007C1FB5" w:rsidP="00B93DED">
      <w:pPr>
        <w:jc w:val="center"/>
        <w:rPr>
          <w:rFonts w:ascii="ＭＳ ゴシック" w:eastAsia="ＭＳ ゴシック" w:hAnsi="ＭＳ ゴシック"/>
        </w:rPr>
      </w:pPr>
    </w:p>
    <w:p w:rsidR="000A1577" w:rsidRPr="004D413B" w:rsidRDefault="000A1577" w:rsidP="00813EFF">
      <w:pPr>
        <w:spacing w:line="160" w:lineRule="exact"/>
        <w:rPr>
          <w:rFonts w:ascii="ＭＳ ゴシック" w:eastAsia="ＭＳ ゴシック" w:hAnsi="ＭＳ ゴシック"/>
        </w:rPr>
      </w:pPr>
    </w:p>
    <w:p w:rsidR="008852B9" w:rsidRDefault="002233B9" w:rsidP="00C81FA4">
      <w:pPr>
        <w:spacing w:line="380" w:lineRule="exact"/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C81FA4">
        <w:rPr>
          <w:rFonts w:ascii="ＭＳ 明朝" w:hAnsi="ＭＳ 明朝" w:hint="eastAsia"/>
        </w:rPr>
        <w:t>県立総合衛生学院の</w:t>
      </w:r>
      <w:r w:rsidR="00A347D0">
        <w:rPr>
          <w:rFonts w:ascii="ＭＳ 明朝" w:hAnsi="ＭＳ 明朝" w:hint="eastAsia"/>
        </w:rPr>
        <w:t>校舎老朽化に</w:t>
      </w:r>
      <w:r w:rsidR="00DA78DC">
        <w:rPr>
          <w:rFonts w:ascii="ＭＳ 明朝" w:hAnsi="ＭＳ 明朝" w:hint="eastAsia"/>
        </w:rPr>
        <w:t>よる移転建替に伴い、当学院跡地の土地・建物について、民間事業者に一括売却することとし、</w:t>
      </w:r>
      <w:r w:rsidR="00C81FA4">
        <w:rPr>
          <w:rFonts w:ascii="ＭＳ 明朝" w:hAnsi="ＭＳ 明朝" w:hint="eastAsia"/>
        </w:rPr>
        <w:t>公募型プロポーザル</w:t>
      </w:r>
      <w:r w:rsidR="00DA78DC">
        <w:rPr>
          <w:rFonts w:ascii="ＭＳ 明朝" w:hAnsi="ＭＳ 明朝" w:hint="eastAsia"/>
        </w:rPr>
        <w:t>（企画提案競技</w:t>
      </w:r>
      <w:r w:rsidR="00C81FA4">
        <w:rPr>
          <w:rFonts w:ascii="ＭＳ 明朝" w:hAnsi="ＭＳ 明朝" w:hint="eastAsia"/>
        </w:rPr>
        <w:t>）により事業者からの提案を募集してきました。</w:t>
      </w:r>
    </w:p>
    <w:p w:rsidR="00C81FA4" w:rsidRPr="001516D9" w:rsidRDefault="00C81FA4" w:rsidP="00C81FA4">
      <w:pPr>
        <w:spacing w:line="380" w:lineRule="exact"/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このたび、「</w:t>
      </w:r>
      <w:r w:rsidR="00DA78DC" w:rsidRPr="00DA78DC">
        <w:rPr>
          <w:rFonts w:ascii="ＭＳ 明朝" w:hAnsi="ＭＳ 明朝" w:hint="eastAsia"/>
        </w:rPr>
        <w:t>県立総合衛生学院跡地売却に係る企画提案競技審査等委員会</w:t>
      </w:r>
      <w:r>
        <w:rPr>
          <w:rFonts w:ascii="ＭＳ 明朝" w:hAnsi="ＭＳ 明朝" w:hint="eastAsia"/>
        </w:rPr>
        <w:t>」における事業計画等の審査結果を踏まえ、下記のとおり事業</w:t>
      </w:r>
      <w:r w:rsidRPr="001516D9">
        <w:rPr>
          <w:rFonts w:ascii="ＭＳ 明朝" w:hAnsi="ＭＳ 明朝" w:hint="eastAsia"/>
        </w:rPr>
        <w:t>予定者を決定しました。</w:t>
      </w:r>
    </w:p>
    <w:p w:rsidR="002233B9" w:rsidRDefault="002233B9" w:rsidP="00813EFF">
      <w:pPr>
        <w:spacing w:line="240" w:lineRule="exact"/>
        <w:rPr>
          <w:rFonts w:ascii="ＭＳ 明朝" w:hAnsi="ＭＳ 明朝"/>
        </w:rPr>
      </w:pPr>
    </w:p>
    <w:p w:rsidR="007C1FB5" w:rsidRDefault="007C1FB5" w:rsidP="00813EFF">
      <w:pPr>
        <w:spacing w:line="240" w:lineRule="exact"/>
        <w:rPr>
          <w:rFonts w:ascii="ＭＳ 明朝" w:hAnsi="ＭＳ 明朝"/>
        </w:rPr>
      </w:pPr>
    </w:p>
    <w:p w:rsidR="007C1FB5" w:rsidRPr="001516D9" w:rsidRDefault="007C1FB5" w:rsidP="00813EFF">
      <w:pPr>
        <w:spacing w:line="240" w:lineRule="exact"/>
        <w:rPr>
          <w:rFonts w:ascii="ＭＳ 明朝" w:hAnsi="ＭＳ 明朝"/>
        </w:rPr>
      </w:pPr>
    </w:p>
    <w:p w:rsidR="00C81FA4" w:rsidRPr="003F6502" w:rsidRDefault="00C81FA4" w:rsidP="00C23211">
      <w:pPr>
        <w:spacing w:line="360" w:lineRule="exact"/>
        <w:rPr>
          <w:rFonts w:ascii="ＭＳ ゴシック" w:eastAsia="ＭＳ ゴシック" w:hAnsi="ＭＳ ゴシック"/>
        </w:rPr>
      </w:pPr>
      <w:r w:rsidRPr="003F6502">
        <w:rPr>
          <w:rFonts w:ascii="ＭＳ ゴシック" w:eastAsia="ＭＳ ゴシック" w:hAnsi="ＭＳ ゴシック" w:hint="eastAsia"/>
        </w:rPr>
        <w:t>１</w:t>
      </w:r>
      <w:r w:rsidR="008A3662" w:rsidRPr="003F6502">
        <w:rPr>
          <w:rFonts w:ascii="ＭＳ ゴシック" w:eastAsia="ＭＳ ゴシック" w:hAnsi="ＭＳ ゴシック" w:hint="eastAsia"/>
        </w:rPr>
        <w:t xml:space="preserve">　</w:t>
      </w:r>
      <w:r w:rsidRPr="003F6502">
        <w:rPr>
          <w:rFonts w:ascii="ＭＳ ゴシック" w:eastAsia="ＭＳ ゴシック" w:hAnsi="ＭＳ ゴシック" w:hint="eastAsia"/>
        </w:rPr>
        <w:t>事業予定者</w:t>
      </w:r>
    </w:p>
    <w:p w:rsidR="00C81FA4" w:rsidRDefault="001516D9" w:rsidP="00C23211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学校法人神戸野田学園</w:t>
      </w:r>
    </w:p>
    <w:p w:rsidR="000B703C" w:rsidRPr="001516D9" w:rsidRDefault="000B703C" w:rsidP="00C23211">
      <w:pPr>
        <w:spacing w:line="360" w:lineRule="exact"/>
        <w:rPr>
          <w:rFonts w:ascii="ＭＳ 明朝" w:hAnsi="ＭＳ 明朝"/>
        </w:rPr>
      </w:pPr>
    </w:p>
    <w:p w:rsidR="00C81FA4" w:rsidRPr="003F6502" w:rsidRDefault="00C81FA4" w:rsidP="00C23211">
      <w:pPr>
        <w:spacing w:line="360" w:lineRule="exact"/>
        <w:rPr>
          <w:rFonts w:ascii="ＭＳ ゴシック" w:eastAsia="ＭＳ ゴシック" w:hAnsi="ＭＳ ゴシック"/>
        </w:rPr>
      </w:pPr>
      <w:r w:rsidRPr="003F6502">
        <w:rPr>
          <w:rFonts w:ascii="ＭＳ ゴシック" w:eastAsia="ＭＳ ゴシック" w:hAnsi="ＭＳ ゴシック" w:hint="eastAsia"/>
        </w:rPr>
        <w:t>２　提案概要</w:t>
      </w:r>
    </w:p>
    <w:p w:rsidR="00C81FA4" w:rsidRPr="003F6502" w:rsidRDefault="00C81FA4" w:rsidP="00C81FA4">
      <w:pPr>
        <w:spacing w:line="360" w:lineRule="exact"/>
        <w:ind w:firstLineChars="100" w:firstLine="240"/>
        <w:rPr>
          <w:rFonts w:ascii="ＭＳ ゴシック" w:eastAsia="ＭＳ ゴシック" w:hAnsi="ＭＳ ゴシック"/>
        </w:rPr>
      </w:pPr>
      <w:r w:rsidRPr="003F6502">
        <w:rPr>
          <w:rFonts w:ascii="ＭＳ ゴシック" w:eastAsia="ＭＳ ゴシック" w:hAnsi="ＭＳ ゴシック" w:hint="eastAsia"/>
        </w:rPr>
        <w:t>⑴事業</w:t>
      </w:r>
      <w:r w:rsidR="001516D9" w:rsidRPr="003F6502">
        <w:rPr>
          <w:rFonts w:ascii="ＭＳ ゴシック" w:eastAsia="ＭＳ ゴシック" w:hAnsi="ＭＳ ゴシック" w:hint="eastAsia"/>
        </w:rPr>
        <w:t>概要</w:t>
      </w:r>
    </w:p>
    <w:p w:rsidR="001516D9" w:rsidRPr="001516D9" w:rsidRDefault="001516D9" w:rsidP="001516D9">
      <w:pPr>
        <w:spacing w:line="360" w:lineRule="exact"/>
        <w:ind w:leftChars="200" w:left="72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・県立総合衛生学院跡地を全天候型多目的グラウンドとして整備し、神戸野田高等学校が運動用施設として活用するともに、地域住民</w:t>
      </w:r>
      <w:r w:rsidR="00331E8B">
        <w:rPr>
          <w:rFonts w:ascii="ＭＳ 明朝" w:hAnsi="ＭＳ 明朝" w:hint="eastAsia"/>
        </w:rPr>
        <w:t>にも</w:t>
      </w:r>
      <w:r>
        <w:rPr>
          <w:rFonts w:ascii="ＭＳ 明朝" w:hAnsi="ＭＳ 明朝" w:hint="eastAsia"/>
        </w:rPr>
        <w:t>生涯スポーツの場</w:t>
      </w:r>
      <w:r w:rsidR="0066762E">
        <w:rPr>
          <w:rFonts w:ascii="ＭＳ 明朝" w:hAnsi="ＭＳ 明朝" w:hint="eastAsia"/>
        </w:rPr>
        <w:t>等</w:t>
      </w:r>
      <w:bookmarkStart w:id="0" w:name="_GoBack"/>
      <w:bookmarkEnd w:id="0"/>
      <w:r>
        <w:rPr>
          <w:rFonts w:ascii="ＭＳ 明朝" w:hAnsi="ＭＳ 明朝" w:hint="eastAsia"/>
        </w:rPr>
        <w:t>として開放</w:t>
      </w:r>
    </w:p>
    <w:p w:rsidR="001516D9" w:rsidRPr="001516D9" w:rsidRDefault="001516D9" w:rsidP="00A347D0">
      <w:pPr>
        <w:spacing w:line="360" w:lineRule="exact"/>
        <w:ind w:leftChars="100" w:left="72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・学校主催</w:t>
      </w:r>
      <w:r w:rsidR="00331E8B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各種スポーツ教室</w:t>
      </w:r>
      <w:r w:rsidR="00331E8B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開催</w:t>
      </w:r>
      <w:r w:rsidR="00331E8B">
        <w:rPr>
          <w:rFonts w:ascii="ＭＳ 明朝" w:hAnsi="ＭＳ 明朝" w:hint="eastAsia"/>
        </w:rPr>
        <w:t>や</w:t>
      </w:r>
      <w:r>
        <w:rPr>
          <w:rFonts w:ascii="ＭＳ 明朝" w:hAnsi="ＭＳ 明朝" w:hint="eastAsia"/>
        </w:rPr>
        <w:t>、学校と地域住民が共催してスポーツ大会を開催</w:t>
      </w:r>
      <w:r w:rsidR="00A347D0">
        <w:rPr>
          <w:rFonts w:ascii="ＭＳ 明朝" w:hAnsi="ＭＳ 明朝" w:hint="eastAsia"/>
        </w:rPr>
        <w:t>する等、生徒と地域住民とのスポーツを通じた交流を検討</w:t>
      </w:r>
    </w:p>
    <w:p w:rsidR="00C81FA4" w:rsidRPr="003F6502" w:rsidRDefault="00C81FA4" w:rsidP="00C81FA4">
      <w:pPr>
        <w:spacing w:line="360" w:lineRule="exact"/>
        <w:ind w:firstLineChars="100" w:firstLine="240"/>
        <w:rPr>
          <w:rFonts w:ascii="ＭＳ ゴシック" w:eastAsia="ＭＳ ゴシック" w:hAnsi="ＭＳ ゴシック"/>
        </w:rPr>
      </w:pPr>
      <w:r w:rsidRPr="003F6502">
        <w:rPr>
          <w:rFonts w:ascii="ＭＳ ゴシック" w:eastAsia="ＭＳ ゴシック" w:hAnsi="ＭＳ ゴシック" w:hint="eastAsia"/>
        </w:rPr>
        <w:t>⑵整備計画</w:t>
      </w:r>
    </w:p>
    <w:p w:rsidR="00C81FA4" w:rsidRDefault="001516D9" w:rsidP="00C81FA4">
      <w:pPr>
        <w:spacing w:line="36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全天候型多目的グラウンド</w:t>
      </w:r>
    </w:p>
    <w:p w:rsidR="001516D9" w:rsidRDefault="001516D9" w:rsidP="00A347D0">
      <w:pPr>
        <w:spacing w:line="36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</w:t>
      </w:r>
      <w:r w:rsidR="00A347D0">
        <w:rPr>
          <w:rFonts w:ascii="ＭＳ 明朝" w:hAnsi="ＭＳ 明朝" w:hint="eastAsia"/>
        </w:rPr>
        <w:t>人工芝</w:t>
      </w:r>
      <w:r w:rsidR="00E16BC9">
        <w:rPr>
          <w:rFonts w:ascii="ＭＳ 明朝" w:hAnsi="ＭＳ 明朝" w:hint="eastAsia"/>
        </w:rPr>
        <w:t>グラウンド</w:t>
      </w:r>
      <w:r w:rsidR="00A347D0">
        <w:rPr>
          <w:rFonts w:ascii="ＭＳ 明朝" w:hAnsi="ＭＳ 明朝" w:hint="eastAsia"/>
        </w:rPr>
        <w:t>、ゴムチップ舗装トラック、トイレ、物置　等）</w:t>
      </w:r>
    </w:p>
    <w:p w:rsidR="00900B58" w:rsidRPr="001516D9" w:rsidRDefault="00900B58" w:rsidP="00900B58">
      <w:pPr>
        <w:spacing w:line="360" w:lineRule="exact"/>
        <w:ind w:leftChars="100" w:left="960" w:hangingChars="300" w:hanging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※令和７年５月末を目途に土地・建物引渡し後、事業者において既存建物を撤去し、令和９年度を目途にグラウンド供用開始</w:t>
      </w:r>
      <w:r w:rsidR="00331E8B">
        <w:rPr>
          <w:rFonts w:ascii="ＭＳ 明朝" w:hAnsi="ＭＳ 明朝" w:hint="eastAsia"/>
        </w:rPr>
        <w:t>（予定）</w:t>
      </w:r>
    </w:p>
    <w:p w:rsidR="00C81FA4" w:rsidRPr="00A2148E" w:rsidRDefault="00C81FA4" w:rsidP="00C81FA4">
      <w:pPr>
        <w:spacing w:line="360" w:lineRule="exact"/>
        <w:ind w:firstLineChars="100" w:firstLine="240"/>
        <w:rPr>
          <w:rFonts w:ascii="ＭＳ ゴシック" w:eastAsia="ＭＳ ゴシック" w:hAnsi="ＭＳ ゴシック"/>
        </w:rPr>
      </w:pPr>
      <w:r w:rsidRPr="00A2148E">
        <w:rPr>
          <w:rFonts w:ascii="ＭＳ ゴシック" w:eastAsia="ＭＳ ゴシック" w:hAnsi="ＭＳ ゴシック" w:hint="eastAsia"/>
        </w:rPr>
        <w:t>⑶</w:t>
      </w:r>
      <w:r w:rsidR="009B68C7" w:rsidRPr="00A2148E">
        <w:rPr>
          <w:rFonts w:ascii="ＭＳ ゴシック" w:eastAsia="ＭＳ ゴシック" w:hAnsi="ＭＳ ゴシック" w:hint="eastAsia"/>
        </w:rPr>
        <w:t>購入申出</w:t>
      </w:r>
      <w:r w:rsidRPr="00A2148E">
        <w:rPr>
          <w:rFonts w:ascii="ＭＳ ゴシック" w:eastAsia="ＭＳ ゴシック" w:hAnsi="ＭＳ ゴシック" w:hint="eastAsia"/>
        </w:rPr>
        <w:t>価格</w:t>
      </w:r>
    </w:p>
    <w:p w:rsidR="00C81FA4" w:rsidRDefault="00A347D0" w:rsidP="00A2148E">
      <w:pPr>
        <w:spacing w:line="360" w:lineRule="exact"/>
        <w:ind w:left="2040" w:hangingChars="850" w:hanging="2040"/>
        <w:rPr>
          <w:rFonts w:ascii="ＭＳ 明朝" w:hAnsi="ＭＳ 明朝"/>
        </w:rPr>
      </w:pPr>
      <w:r w:rsidRPr="00A2148E">
        <w:rPr>
          <w:rFonts w:ascii="ＭＳ 明朝" w:hAnsi="ＭＳ 明朝" w:hint="eastAsia"/>
        </w:rPr>
        <w:t xml:space="preserve">　　</w:t>
      </w:r>
      <w:r w:rsidR="009B68C7" w:rsidRPr="00A2148E">
        <w:rPr>
          <w:rFonts w:ascii="ＭＳ 明朝" w:hAnsi="ＭＳ 明朝"/>
        </w:rPr>
        <w:t>370,850</w:t>
      </w:r>
      <w:r w:rsidRPr="00A2148E">
        <w:rPr>
          <w:rFonts w:ascii="ＭＳ 明朝" w:hAnsi="ＭＳ 明朝" w:hint="eastAsia"/>
        </w:rPr>
        <w:t>千円（</w:t>
      </w:r>
      <w:r w:rsidR="00A2148E" w:rsidRPr="00A2148E">
        <w:rPr>
          <w:rFonts w:ascii="ＭＳ 明朝" w:hAnsi="ＭＳ 明朝" w:hint="eastAsia"/>
        </w:rPr>
        <w:t>既存</w:t>
      </w:r>
      <w:r w:rsidR="00DA78DC" w:rsidRPr="00A2148E">
        <w:rPr>
          <w:rFonts w:ascii="ＭＳ 明朝" w:hAnsi="ＭＳ 明朝"/>
        </w:rPr>
        <w:t>建物等は事業者が自ら</w:t>
      </w:r>
      <w:r w:rsidR="00900B58" w:rsidRPr="00A2148E">
        <w:rPr>
          <w:rFonts w:ascii="ＭＳ 明朝" w:hAnsi="ＭＳ 明朝" w:hint="eastAsia"/>
        </w:rPr>
        <w:t>の費用で</w:t>
      </w:r>
      <w:r w:rsidR="00DA78DC" w:rsidRPr="00A2148E">
        <w:rPr>
          <w:rFonts w:ascii="ＭＳ 明朝" w:hAnsi="ＭＳ 明朝"/>
        </w:rPr>
        <w:t>撤去</w:t>
      </w:r>
      <w:r w:rsidR="00A2148E" w:rsidRPr="00A2148E">
        <w:rPr>
          <w:rFonts w:ascii="ＭＳ 明朝" w:hAnsi="ＭＳ 明朝" w:hint="eastAsia"/>
        </w:rPr>
        <w:t>するため、契約価格は、同価格か</w:t>
      </w:r>
      <w:r w:rsidR="00A2148E">
        <w:rPr>
          <w:rFonts w:ascii="ＭＳ 明朝" w:hAnsi="ＭＳ 明朝" w:hint="eastAsia"/>
        </w:rPr>
        <w:t>ら建物等撤去費用を控除</w:t>
      </w:r>
      <w:r w:rsidR="00331E8B">
        <w:rPr>
          <w:rFonts w:ascii="ＭＳ 明朝" w:hAnsi="ＭＳ 明朝" w:hint="eastAsia"/>
        </w:rPr>
        <w:t>）</w:t>
      </w:r>
    </w:p>
    <w:p w:rsidR="000B703C" w:rsidRPr="001516D9" w:rsidRDefault="000B703C" w:rsidP="00900B58">
      <w:pPr>
        <w:spacing w:line="360" w:lineRule="exact"/>
        <w:ind w:left="480" w:hangingChars="200" w:hanging="480"/>
        <w:rPr>
          <w:rFonts w:ascii="ＭＳ 明朝" w:hAnsi="ＭＳ 明朝"/>
        </w:rPr>
      </w:pPr>
    </w:p>
    <w:p w:rsidR="00C81FA4" w:rsidRPr="003F6502" w:rsidRDefault="000B703C" w:rsidP="00C81FA4">
      <w:pPr>
        <w:spacing w:line="360" w:lineRule="exact"/>
        <w:rPr>
          <w:rFonts w:ascii="ＭＳ ゴシック" w:eastAsia="ＭＳ ゴシック" w:hAnsi="ＭＳ ゴシック"/>
        </w:rPr>
      </w:pPr>
      <w:r w:rsidRPr="000B703C">
        <w:rPr>
          <w:rFonts w:ascii="ＭＳ ゴシック" w:eastAsia="ＭＳ ゴシック" w:hAnsi="ＭＳ ゴシック" w:hint="eastAsia"/>
        </w:rPr>
        <w:t>３</w:t>
      </w:r>
      <w:r w:rsidR="00C81FA4" w:rsidRPr="000B703C">
        <w:rPr>
          <w:rFonts w:ascii="ＭＳ ゴシック" w:eastAsia="ＭＳ ゴシック" w:hAnsi="ＭＳ ゴシック" w:hint="eastAsia"/>
        </w:rPr>
        <w:t xml:space="preserve">　</w:t>
      </w:r>
      <w:r w:rsidR="00DA78DC" w:rsidRPr="000B703C">
        <w:rPr>
          <w:rFonts w:ascii="ＭＳ ゴシック" w:eastAsia="ＭＳ ゴシック" w:hAnsi="ＭＳ ゴシック" w:hint="eastAsia"/>
        </w:rPr>
        <w:t>県立</w:t>
      </w:r>
      <w:r w:rsidR="00DA78DC" w:rsidRPr="003F6502">
        <w:rPr>
          <w:rFonts w:ascii="ＭＳ ゴシック" w:eastAsia="ＭＳ ゴシック" w:hAnsi="ＭＳ ゴシック" w:hint="eastAsia"/>
        </w:rPr>
        <w:t>総合衛生学院跡地売却に係る企画提案競技審査等委員会</w:t>
      </w:r>
      <w:r w:rsidR="00C81FA4" w:rsidRPr="003F6502">
        <w:rPr>
          <w:rFonts w:ascii="ＭＳ ゴシック" w:eastAsia="ＭＳ ゴシック" w:hAnsi="ＭＳ ゴシック" w:hint="eastAsia"/>
        </w:rPr>
        <w:t>による提案審査</w:t>
      </w:r>
    </w:p>
    <w:p w:rsidR="00C81FA4" w:rsidRPr="003F6502" w:rsidRDefault="00C81FA4" w:rsidP="000B703C">
      <w:pPr>
        <w:spacing w:line="360" w:lineRule="exact"/>
        <w:rPr>
          <w:rFonts w:ascii="ＭＳ ゴシック" w:eastAsia="ＭＳ ゴシック" w:hAnsi="ＭＳ ゴシック"/>
        </w:rPr>
      </w:pPr>
      <w:r w:rsidRPr="003F6502">
        <w:rPr>
          <w:rFonts w:ascii="ＭＳ ゴシック" w:eastAsia="ＭＳ ゴシック" w:hAnsi="ＭＳ ゴシック" w:hint="eastAsia"/>
        </w:rPr>
        <w:t xml:space="preserve">　⑴選考方法</w:t>
      </w:r>
    </w:p>
    <w:p w:rsidR="00C81FA4" w:rsidRPr="00331E8B" w:rsidRDefault="00C81FA4" w:rsidP="00C81FA4">
      <w:pPr>
        <w:spacing w:line="360" w:lineRule="exact"/>
        <w:rPr>
          <w:rFonts w:ascii="ＭＳ 明朝" w:hAnsi="ＭＳ 明朝"/>
        </w:rPr>
      </w:pPr>
      <w:r w:rsidRPr="00331E8B">
        <w:rPr>
          <w:rFonts w:ascii="ＭＳ 明朝" w:hAnsi="ＭＳ 明朝" w:hint="eastAsia"/>
        </w:rPr>
        <w:t xml:space="preserve">　　提案書類やプレゼンテーションについて、審査要領に基づき採点を行い審査。</w:t>
      </w:r>
    </w:p>
    <w:p w:rsidR="00C81FA4" w:rsidRPr="00331E8B" w:rsidRDefault="00C81FA4" w:rsidP="00C81FA4">
      <w:pPr>
        <w:spacing w:line="360" w:lineRule="exact"/>
        <w:rPr>
          <w:rFonts w:ascii="ＭＳ 明朝" w:hAnsi="ＭＳ 明朝"/>
        </w:rPr>
      </w:pPr>
      <w:r w:rsidRPr="00331E8B">
        <w:rPr>
          <w:rFonts w:ascii="ＭＳ 明朝" w:hAnsi="ＭＳ 明朝" w:hint="eastAsia"/>
        </w:rPr>
        <w:t xml:space="preserve">　　〔主な審査項目〕</w:t>
      </w:r>
    </w:p>
    <w:p w:rsidR="00C81FA4" w:rsidRPr="00331E8B" w:rsidRDefault="00C81FA4" w:rsidP="00C81FA4">
      <w:pPr>
        <w:spacing w:line="360" w:lineRule="exact"/>
        <w:rPr>
          <w:rFonts w:ascii="ＭＳ 明朝" w:hAnsi="ＭＳ 明朝"/>
        </w:rPr>
      </w:pPr>
      <w:r w:rsidRPr="00331E8B">
        <w:rPr>
          <w:rFonts w:ascii="ＭＳ 明朝" w:hAnsi="ＭＳ 明朝" w:hint="eastAsia"/>
        </w:rPr>
        <w:t xml:space="preserve">　　　①</w:t>
      </w:r>
      <w:r w:rsidR="00F36D99">
        <w:rPr>
          <w:rFonts w:ascii="ＭＳ 明朝" w:hAnsi="ＭＳ 明朝" w:hint="eastAsia"/>
        </w:rPr>
        <w:t>事業コンセプト、全体事業計画</w:t>
      </w:r>
      <w:r w:rsidR="00294C83">
        <w:rPr>
          <w:rFonts w:ascii="ＭＳ 明朝" w:hAnsi="ＭＳ 明朝" w:hint="eastAsia"/>
        </w:rPr>
        <w:t>、事業推進体制</w:t>
      </w:r>
    </w:p>
    <w:p w:rsidR="00C81FA4" w:rsidRPr="00331E8B" w:rsidRDefault="00C81FA4" w:rsidP="00C81FA4">
      <w:pPr>
        <w:spacing w:line="360" w:lineRule="exact"/>
        <w:rPr>
          <w:rFonts w:ascii="ＭＳ 明朝" w:hAnsi="ＭＳ 明朝"/>
        </w:rPr>
      </w:pPr>
      <w:r w:rsidRPr="00331E8B">
        <w:rPr>
          <w:rFonts w:ascii="ＭＳ 明朝" w:hAnsi="ＭＳ 明朝" w:hint="eastAsia"/>
        </w:rPr>
        <w:t xml:space="preserve">　　　②</w:t>
      </w:r>
      <w:r w:rsidR="00294C83">
        <w:rPr>
          <w:rFonts w:ascii="ＭＳ 明朝" w:hAnsi="ＭＳ 明朝" w:hint="eastAsia"/>
        </w:rPr>
        <w:t>地域貢献活動等に関する条件の配慮</w:t>
      </w:r>
    </w:p>
    <w:p w:rsidR="00294C83" w:rsidRPr="00331E8B" w:rsidRDefault="00C81FA4" w:rsidP="00C81FA4">
      <w:pPr>
        <w:spacing w:line="360" w:lineRule="exact"/>
        <w:rPr>
          <w:rFonts w:ascii="ＭＳ 明朝" w:hAnsi="ＭＳ 明朝"/>
        </w:rPr>
      </w:pPr>
      <w:r w:rsidRPr="00331E8B">
        <w:rPr>
          <w:rFonts w:ascii="ＭＳ 明朝" w:hAnsi="ＭＳ 明朝" w:hint="eastAsia"/>
        </w:rPr>
        <w:t xml:space="preserve">　　　③</w:t>
      </w:r>
      <w:r w:rsidR="00294C83">
        <w:rPr>
          <w:rFonts w:ascii="ＭＳ 明朝" w:hAnsi="ＭＳ 明朝" w:hint="eastAsia"/>
        </w:rPr>
        <w:t>事業の確実性、継続性</w:t>
      </w:r>
    </w:p>
    <w:p w:rsidR="00C81FA4" w:rsidRPr="003F6502" w:rsidRDefault="000B703C" w:rsidP="000B703C">
      <w:pPr>
        <w:spacing w:line="360" w:lineRule="exact"/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⑵</w:t>
      </w:r>
      <w:r w:rsidR="00C81FA4" w:rsidRPr="003F6502">
        <w:rPr>
          <w:rFonts w:ascii="ＭＳ ゴシック" w:eastAsia="ＭＳ ゴシック" w:hAnsi="ＭＳ ゴシック" w:hint="eastAsia"/>
        </w:rPr>
        <w:t>提案事業者数</w:t>
      </w:r>
    </w:p>
    <w:p w:rsidR="00C81FA4" w:rsidRPr="00331E8B" w:rsidRDefault="00331E8B" w:rsidP="00C81FA4">
      <w:pPr>
        <w:spacing w:line="360" w:lineRule="exact"/>
        <w:ind w:firstLineChars="100" w:firstLine="240"/>
        <w:rPr>
          <w:rFonts w:ascii="ＭＳ 明朝" w:hAnsi="ＭＳ 明朝"/>
        </w:rPr>
      </w:pPr>
      <w:r w:rsidRPr="00331E8B">
        <w:rPr>
          <w:rFonts w:ascii="ＭＳ 明朝" w:hAnsi="ＭＳ 明朝" w:hint="eastAsia"/>
        </w:rPr>
        <w:t xml:space="preserve">　１者</w:t>
      </w:r>
    </w:p>
    <w:p w:rsidR="003F6502" w:rsidRPr="003F6502" w:rsidRDefault="003F6502" w:rsidP="003F6502">
      <w:pPr>
        <w:rPr>
          <w:rFonts w:ascii="ＭＳ ゴシック" w:eastAsia="ＭＳ ゴシック" w:hAnsi="ＭＳ ゴシック"/>
        </w:rPr>
      </w:pPr>
      <w:r w:rsidRPr="003F6502">
        <w:rPr>
          <w:rFonts w:ascii="ＭＳ ゴシック" w:eastAsia="ＭＳ ゴシック" w:hAnsi="ＭＳ ゴシック" w:hint="eastAsia"/>
        </w:rPr>
        <w:lastRenderedPageBreak/>
        <w:t>〔対象不動産〕</w:t>
      </w:r>
    </w:p>
    <w:p w:rsidR="003F6502" w:rsidRPr="003F6502" w:rsidRDefault="000B703C" w:rsidP="000B703C">
      <w:pPr>
        <w:spacing w:line="300" w:lineRule="exact"/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⑴</w:t>
      </w:r>
      <w:r w:rsidR="003F6502" w:rsidRPr="003F6502">
        <w:rPr>
          <w:rFonts w:ascii="ＭＳ ゴシック" w:eastAsia="ＭＳ ゴシック" w:hAnsi="ＭＳ ゴシック" w:hint="eastAsia"/>
        </w:rPr>
        <w:t>土地</w:t>
      </w:r>
    </w:p>
    <w:p w:rsidR="003F6502" w:rsidRPr="00A46D61" w:rsidRDefault="003F6502" w:rsidP="003F6502">
      <w:pPr>
        <w:spacing w:line="300" w:lineRule="exact"/>
        <w:ind w:firstLineChars="100" w:firstLine="240"/>
      </w:pPr>
      <w:r w:rsidRPr="00A46D61">
        <w:rPr>
          <w:rFonts w:hint="eastAsia"/>
        </w:rPr>
        <w:t>ア　所在地：神戸市長田区海運町</w:t>
      </w:r>
      <w:r>
        <w:rPr>
          <w:rFonts w:hint="eastAsia"/>
        </w:rPr>
        <w:t>七</w:t>
      </w:r>
      <w:r w:rsidRPr="00A46D61">
        <w:rPr>
          <w:rFonts w:hint="eastAsia"/>
        </w:rPr>
        <w:t>丁目</w:t>
      </w:r>
      <w:r>
        <w:rPr>
          <w:rFonts w:hint="eastAsia"/>
        </w:rPr>
        <w:t>6</w:t>
      </w:r>
      <w:r>
        <w:t>3</w:t>
      </w:r>
      <w:r>
        <w:rPr>
          <w:rFonts w:hint="eastAsia"/>
        </w:rPr>
        <w:t>番</w:t>
      </w:r>
    </w:p>
    <w:p w:rsidR="003F6502" w:rsidRPr="00A46D61" w:rsidRDefault="003F6502" w:rsidP="003F6502">
      <w:pPr>
        <w:spacing w:line="300" w:lineRule="exact"/>
        <w:ind w:firstLineChars="100" w:firstLine="240"/>
      </w:pPr>
      <w:r w:rsidRPr="00A46D61">
        <w:rPr>
          <w:rFonts w:hint="eastAsia"/>
        </w:rPr>
        <w:t>イ　地　目：学校用地</w:t>
      </w:r>
    </w:p>
    <w:p w:rsidR="003F6502" w:rsidRPr="00A46D61" w:rsidRDefault="003F6502" w:rsidP="003F6502">
      <w:pPr>
        <w:spacing w:line="300" w:lineRule="exact"/>
        <w:ind w:firstLineChars="100" w:firstLine="240"/>
      </w:pPr>
      <w:r w:rsidRPr="00A46D61">
        <w:rPr>
          <w:rFonts w:hint="eastAsia"/>
        </w:rPr>
        <w:t>ウ　面　積：</w:t>
      </w:r>
      <w:r w:rsidRPr="00A46D61">
        <w:t>2,289.18</w:t>
      </w:r>
      <w:r w:rsidRPr="00A46D61">
        <w:t>㎡</w:t>
      </w:r>
    </w:p>
    <w:tbl>
      <w:tblPr>
        <w:tblpPr w:leftFromText="142" w:rightFromText="142" w:vertAnchor="text" w:horzAnchor="margin" w:tblpX="274" w:tblpY="3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418"/>
        <w:gridCol w:w="3539"/>
        <w:gridCol w:w="2409"/>
      </w:tblGrid>
      <w:tr w:rsidR="003F6502" w:rsidRPr="00A53CF8" w:rsidTr="003F6502">
        <w:trPr>
          <w:trHeight w:val="806"/>
        </w:trPr>
        <w:tc>
          <w:tcPr>
            <w:tcW w:w="992" w:type="dxa"/>
            <w:shd w:val="clear" w:color="auto" w:fill="auto"/>
            <w:vAlign w:val="center"/>
          </w:tcPr>
          <w:p w:rsidR="003F6502" w:rsidRPr="00A53CF8" w:rsidRDefault="003F6502" w:rsidP="003F6502">
            <w:pPr>
              <w:spacing w:line="300" w:lineRule="exact"/>
              <w:jc w:val="center"/>
            </w:pPr>
            <w:r w:rsidRPr="00A53CF8">
              <w:rPr>
                <w:rFonts w:hint="eastAsia"/>
              </w:rPr>
              <w:t>種類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502" w:rsidRPr="00A53CF8" w:rsidRDefault="003F6502" w:rsidP="003F6502">
            <w:pPr>
              <w:spacing w:line="300" w:lineRule="exact"/>
              <w:jc w:val="center"/>
            </w:pPr>
            <w:r w:rsidRPr="00A53CF8">
              <w:rPr>
                <w:rFonts w:hint="eastAsia"/>
              </w:rPr>
              <w:t>建築面積（㎡）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6502" w:rsidRPr="00A53CF8" w:rsidRDefault="003F6502" w:rsidP="003F6502">
            <w:pPr>
              <w:spacing w:line="300" w:lineRule="exact"/>
              <w:jc w:val="center"/>
            </w:pPr>
            <w:r w:rsidRPr="00A53CF8">
              <w:rPr>
                <w:rFonts w:hint="eastAsia"/>
              </w:rPr>
              <w:t>延床面積（㎡）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3F6502" w:rsidRPr="00A53CF8" w:rsidRDefault="003F6502" w:rsidP="003F6502">
            <w:pPr>
              <w:spacing w:line="300" w:lineRule="exact"/>
              <w:jc w:val="center"/>
            </w:pPr>
            <w:r w:rsidRPr="00A53CF8">
              <w:rPr>
                <w:rFonts w:hint="eastAsia"/>
              </w:rPr>
              <w:t>構造</w:t>
            </w:r>
          </w:p>
          <w:p w:rsidR="003F6502" w:rsidRPr="00A53CF8" w:rsidRDefault="003F6502" w:rsidP="003F6502">
            <w:pPr>
              <w:spacing w:line="300" w:lineRule="exact"/>
              <w:jc w:val="center"/>
            </w:pPr>
            <w:r w:rsidRPr="00A53CF8">
              <w:rPr>
                <w:rFonts w:hint="eastAsia"/>
              </w:rPr>
              <w:t>（</w:t>
            </w:r>
            <w:r w:rsidRPr="00A53CF8">
              <w:rPr>
                <w:rFonts w:hint="eastAsia"/>
              </w:rPr>
              <w:t xml:space="preserve"> </w:t>
            </w:r>
            <w:r w:rsidRPr="00A53CF8">
              <w:rPr>
                <w:rFonts w:hint="eastAsia"/>
              </w:rPr>
              <w:t>階数</w:t>
            </w:r>
            <w:r w:rsidRPr="00A53CF8">
              <w:rPr>
                <w:rFonts w:hint="eastAsia"/>
              </w:rPr>
              <w:t xml:space="preserve"> </w:t>
            </w:r>
            <w:r w:rsidRPr="00A53CF8">
              <w:rPr>
                <w:rFonts w:hint="eastAsia"/>
              </w:rPr>
              <w:t>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F6502" w:rsidRPr="00A53CF8" w:rsidRDefault="003F6502" w:rsidP="003F6502">
            <w:pPr>
              <w:spacing w:line="300" w:lineRule="exact"/>
              <w:jc w:val="center"/>
            </w:pPr>
            <w:r w:rsidRPr="00A53CF8">
              <w:rPr>
                <w:rFonts w:hint="eastAsia"/>
              </w:rPr>
              <w:t>建築時期</w:t>
            </w:r>
          </w:p>
        </w:tc>
      </w:tr>
      <w:tr w:rsidR="003F6502" w:rsidRPr="00A53CF8" w:rsidTr="003F6502">
        <w:trPr>
          <w:trHeight w:val="67"/>
        </w:trPr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502" w:rsidRPr="00A53CF8" w:rsidRDefault="003F6502" w:rsidP="003F6502">
            <w:pPr>
              <w:spacing w:line="300" w:lineRule="exact"/>
              <w:jc w:val="center"/>
            </w:pPr>
            <w:r w:rsidRPr="00A53CF8">
              <w:rPr>
                <w:rFonts w:hint="eastAsia"/>
              </w:rPr>
              <w:t>校舎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502" w:rsidRPr="00A53CF8" w:rsidRDefault="003F6502" w:rsidP="003F6502">
            <w:pPr>
              <w:spacing w:line="300" w:lineRule="exact"/>
              <w:jc w:val="right"/>
            </w:pPr>
            <w:r w:rsidRPr="00A53CF8">
              <w:rPr>
                <w:rFonts w:hint="eastAsia"/>
              </w:rPr>
              <w:t>813.95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6502" w:rsidRPr="00A53CF8" w:rsidRDefault="003F6502" w:rsidP="003F6502">
            <w:pPr>
              <w:spacing w:line="300" w:lineRule="exact"/>
              <w:jc w:val="right"/>
            </w:pPr>
            <w:r w:rsidRPr="00A53CF8">
              <w:rPr>
                <w:rFonts w:hint="eastAsia"/>
              </w:rPr>
              <w:t>5,209.95</w:t>
            </w:r>
          </w:p>
        </w:tc>
        <w:tc>
          <w:tcPr>
            <w:tcW w:w="3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502" w:rsidRPr="00A53CF8" w:rsidRDefault="003F6502" w:rsidP="003F6502">
            <w:pPr>
              <w:spacing w:line="300" w:lineRule="exact"/>
              <w:jc w:val="center"/>
            </w:pPr>
            <w:r w:rsidRPr="00A53CF8">
              <w:rPr>
                <w:rFonts w:hint="eastAsia"/>
              </w:rPr>
              <w:t>鉄筋ｺﾝｸﾘｰﾄ造　陸屋根</w:t>
            </w:r>
          </w:p>
          <w:p w:rsidR="003F6502" w:rsidRPr="00A53CF8" w:rsidRDefault="003F6502" w:rsidP="003F6502">
            <w:pPr>
              <w:spacing w:line="300" w:lineRule="exact"/>
              <w:jc w:val="center"/>
            </w:pPr>
            <w:r w:rsidRPr="00A53CF8">
              <w:rPr>
                <w:rFonts w:hint="eastAsia"/>
              </w:rPr>
              <w:t>（地下１階付８階建）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502" w:rsidRPr="00A53CF8" w:rsidRDefault="003F6502" w:rsidP="003F6502">
            <w:pPr>
              <w:spacing w:line="300" w:lineRule="exact"/>
              <w:jc w:val="center"/>
            </w:pPr>
            <w:r w:rsidRPr="00A53CF8">
              <w:rPr>
                <w:rFonts w:hint="eastAsia"/>
              </w:rPr>
              <w:t>昭和</w:t>
            </w:r>
            <w:r w:rsidRPr="00A53CF8">
              <w:rPr>
                <w:rFonts w:hint="eastAsia"/>
              </w:rPr>
              <w:t>40</w:t>
            </w:r>
            <w:r w:rsidRPr="00A53CF8">
              <w:rPr>
                <w:rFonts w:hint="eastAsia"/>
              </w:rPr>
              <w:t>年５月</w:t>
            </w:r>
          </w:p>
        </w:tc>
      </w:tr>
      <w:tr w:rsidR="003F6502" w:rsidRPr="00A53CF8" w:rsidTr="003F6502">
        <w:trPr>
          <w:trHeight w:val="67"/>
        </w:trPr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F6502" w:rsidRPr="00A53CF8" w:rsidRDefault="003F6502" w:rsidP="003F6502">
            <w:pPr>
              <w:spacing w:line="300" w:lineRule="exact"/>
              <w:jc w:val="center"/>
            </w:pPr>
            <w:r>
              <w:rPr>
                <w:rFonts w:hint="eastAsia"/>
              </w:rPr>
              <w:t>車庫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6502" w:rsidRPr="00A53CF8" w:rsidRDefault="003F6502" w:rsidP="003F6502">
            <w:pPr>
              <w:spacing w:line="300" w:lineRule="exact"/>
              <w:jc w:val="right"/>
            </w:pPr>
            <w:r w:rsidRPr="00A53CF8">
              <w:rPr>
                <w:rFonts w:hint="eastAsia"/>
              </w:rPr>
              <w:t>16.5</w:t>
            </w:r>
            <w:r w:rsidRPr="00A53CF8">
              <w:t>0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6502" w:rsidRPr="00A53CF8" w:rsidRDefault="003F6502" w:rsidP="003F6502">
            <w:pPr>
              <w:spacing w:line="300" w:lineRule="exact"/>
              <w:jc w:val="right"/>
            </w:pPr>
            <w:r w:rsidRPr="00A53CF8">
              <w:rPr>
                <w:rFonts w:hint="eastAsia"/>
              </w:rPr>
              <w:t xml:space="preserve">　</w:t>
            </w:r>
            <w:r w:rsidRPr="00A53CF8">
              <w:rPr>
                <w:rFonts w:hint="eastAsia"/>
              </w:rPr>
              <w:t>16.50</w:t>
            </w:r>
          </w:p>
        </w:tc>
        <w:tc>
          <w:tcPr>
            <w:tcW w:w="35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F6502" w:rsidRPr="00A53CF8" w:rsidRDefault="003F6502" w:rsidP="003F6502">
            <w:pPr>
              <w:spacing w:line="300" w:lineRule="exact"/>
              <w:jc w:val="center"/>
            </w:pPr>
            <w:r w:rsidRPr="00A53CF8">
              <w:rPr>
                <w:rFonts w:hint="eastAsia"/>
              </w:rPr>
              <w:t>鉄骨造　亜鉛メッキ鋼板葺</w:t>
            </w:r>
          </w:p>
          <w:p w:rsidR="003F6502" w:rsidRPr="00A53CF8" w:rsidRDefault="003F6502" w:rsidP="003F6502">
            <w:pPr>
              <w:spacing w:line="300" w:lineRule="exact"/>
              <w:jc w:val="center"/>
            </w:pPr>
            <w:r w:rsidRPr="00A53CF8">
              <w:rPr>
                <w:rFonts w:hint="eastAsia"/>
              </w:rPr>
              <w:t>（平家建）</w:t>
            </w: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F6502" w:rsidRPr="00A53CF8" w:rsidRDefault="003F6502" w:rsidP="003F6502">
            <w:pPr>
              <w:spacing w:line="300" w:lineRule="exact"/>
              <w:jc w:val="center"/>
            </w:pPr>
            <w:r w:rsidRPr="00A53CF8">
              <w:rPr>
                <w:rFonts w:hint="eastAsia"/>
              </w:rPr>
              <w:t>昭和</w:t>
            </w:r>
            <w:r w:rsidRPr="00A53CF8">
              <w:rPr>
                <w:rFonts w:hint="eastAsia"/>
              </w:rPr>
              <w:t>47</w:t>
            </w:r>
            <w:r w:rsidRPr="00A53CF8">
              <w:rPr>
                <w:rFonts w:hint="eastAsia"/>
              </w:rPr>
              <w:t>年５月</w:t>
            </w:r>
          </w:p>
        </w:tc>
      </w:tr>
      <w:tr w:rsidR="003F6502" w:rsidRPr="00A53CF8" w:rsidTr="003F6502">
        <w:trPr>
          <w:trHeight w:val="129"/>
        </w:trPr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F6502" w:rsidRPr="00A53CF8" w:rsidRDefault="003F6502" w:rsidP="003F6502">
            <w:pPr>
              <w:spacing w:line="300" w:lineRule="exact"/>
              <w:jc w:val="center"/>
            </w:pPr>
            <w:r w:rsidRPr="00A53CF8">
              <w:rPr>
                <w:rFonts w:hint="eastAsia"/>
              </w:rPr>
              <w:t>合計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F6502" w:rsidRPr="00A53CF8" w:rsidRDefault="003F6502" w:rsidP="003F6502">
            <w:pPr>
              <w:spacing w:line="300" w:lineRule="exact"/>
              <w:jc w:val="right"/>
            </w:pPr>
            <w:r w:rsidRPr="00A53CF8">
              <w:rPr>
                <w:rFonts w:hint="eastAsia"/>
              </w:rPr>
              <w:t xml:space="preserve">　</w:t>
            </w:r>
            <w:r w:rsidRPr="00A53CF8">
              <w:rPr>
                <w:rFonts w:hint="eastAsia"/>
              </w:rPr>
              <w:t>830.45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F6502" w:rsidRPr="00A53CF8" w:rsidRDefault="003F6502" w:rsidP="003F6502">
            <w:pPr>
              <w:spacing w:line="300" w:lineRule="exact"/>
              <w:jc w:val="right"/>
            </w:pPr>
            <w:r w:rsidRPr="00A53CF8">
              <w:rPr>
                <w:rFonts w:hint="eastAsia"/>
              </w:rPr>
              <w:t>5,226.45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F6502" w:rsidRPr="00A53CF8" w:rsidRDefault="003F6502" w:rsidP="003F6502">
            <w:pPr>
              <w:spacing w:line="300" w:lineRule="exact"/>
              <w:jc w:val="center"/>
            </w:pPr>
            <w:r w:rsidRPr="00A53CF8">
              <w:rPr>
                <w:rFonts w:hint="eastAsia"/>
              </w:rPr>
              <w:t>－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F6502" w:rsidRPr="00A53CF8" w:rsidRDefault="003F6502" w:rsidP="003F6502">
            <w:pPr>
              <w:spacing w:line="300" w:lineRule="exact"/>
              <w:jc w:val="center"/>
            </w:pPr>
            <w:r w:rsidRPr="00A53CF8">
              <w:rPr>
                <w:rFonts w:hint="eastAsia"/>
              </w:rPr>
              <w:t>－</w:t>
            </w:r>
          </w:p>
        </w:tc>
      </w:tr>
    </w:tbl>
    <w:p w:rsidR="003F6502" w:rsidRPr="003F6502" w:rsidRDefault="000B703C" w:rsidP="000B703C">
      <w:pPr>
        <w:spacing w:line="300" w:lineRule="exact"/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⑵</w:t>
      </w:r>
      <w:r w:rsidR="003F6502" w:rsidRPr="003F6502">
        <w:rPr>
          <w:rFonts w:ascii="ＭＳ ゴシック" w:eastAsia="ＭＳ ゴシック" w:hAnsi="ＭＳ ゴシック" w:hint="eastAsia"/>
        </w:rPr>
        <w:t>建物</w:t>
      </w:r>
    </w:p>
    <w:p w:rsidR="003F6502" w:rsidRDefault="003F6502" w:rsidP="003F6502">
      <w:pPr>
        <w:ind w:left="600" w:hangingChars="250" w:hanging="600"/>
        <w:rPr>
          <w:rFonts w:ascii="ＭＳ 明朝" w:hAnsi="ＭＳ 明朝"/>
        </w:rPr>
      </w:pPr>
      <w:r>
        <w:rPr>
          <w:rFonts w:hint="eastAsia"/>
        </w:rPr>
        <w:t xml:space="preserve">　</w:t>
      </w:r>
    </w:p>
    <w:p w:rsidR="003F6502" w:rsidRDefault="007A17E0" w:rsidP="000D1013">
      <w:pPr>
        <w:spacing w:line="380" w:lineRule="exact"/>
        <w:rPr>
          <w:rFonts w:ascii="ＭＳ 明朝" w:hAnsi="ＭＳ 明朝"/>
        </w:rPr>
      </w:pPr>
      <w:r w:rsidRPr="003B4F0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E4F26C" wp14:editId="5735008F">
                <wp:simplePos x="0" y="0"/>
                <wp:positionH relativeFrom="margin">
                  <wp:posOffset>342265</wp:posOffset>
                </wp:positionH>
                <wp:positionV relativeFrom="paragraph">
                  <wp:posOffset>103505</wp:posOffset>
                </wp:positionV>
                <wp:extent cx="857250" cy="1404620"/>
                <wp:effectExtent l="0" t="0" r="19050" b="266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7E0" w:rsidRPr="00DC2088" w:rsidRDefault="007A17E0" w:rsidP="007A17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位置図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4F2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95pt;margin-top:8.15pt;width:67.5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">
                <v:textbox style="mso-fit-shape-to-text:t">
                  <w:txbxContent>
                    <w:p w:rsidR="007A17E0" w:rsidRPr="00DC2088" w:rsidRDefault="007A17E0" w:rsidP="007A17E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位置図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6502">
        <w:rPr>
          <w:rFonts w:ascii="ＭＳ 明朝" w:hAnsi="ＭＳ 明朝"/>
          <w:noProof/>
        </w:rPr>
        <w:drawing>
          <wp:anchor distT="0" distB="0" distL="114300" distR="114300" simplePos="0" relativeHeight="251660288" behindDoc="0" locked="0" layoutInCell="1" allowOverlap="1" wp14:anchorId="002E49F7">
            <wp:simplePos x="0" y="0"/>
            <wp:positionH relativeFrom="column">
              <wp:posOffset>161290</wp:posOffset>
            </wp:positionH>
            <wp:positionV relativeFrom="paragraph">
              <wp:posOffset>8255</wp:posOffset>
            </wp:positionV>
            <wp:extent cx="5210175" cy="30512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072" cy="306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6502" w:rsidRDefault="003F6502" w:rsidP="000D1013">
      <w:pPr>
        <w:spacing w:line="380" w:lineRule="exact"/>
        <w:rPr>
          <w:rFonts w:ascii="ＭＳ 明朝" w:hAnsi="ＭＳ 明朝"/>
        </w:rPr>
      </w:pPr>
    </w:p>
    <w:p w:rsidR="003F6502" w:rsidRDefault="003F6502" w:rsidP="000D1013">
      <w:pPr>
        <w:spacing w:line="380" w:lineRule="exact"/>
        <w:rPr>
          <w:rFonts w:ascii="ＭＳ 明朝" w:hAnsi="ＭＳ 明朝"/>
        </w:rPr>
      </w:pPr>
    </w:p>
    <w:p w:rsidR="003F6502" w:rsidRDefault="003F6502" w:rsidP="000D1013">
      <w:pPr>
        <w:spacing w:line="380" w:lineRule="exact"/>
        <w:rPr>
          <w:rFonts w:ascii="ＭＳ 明朝" w:hAnsi="ＭＳ 明朝"/>
        </w:rPr>
      </w:pPr>
    </w:p>
    <w:p w:rsidR="003F6502" w:rsidRDefault="003F6502" w:rsidP="000D1013">
      <w:pPr>
        <w:spacing w:line="380" w:lineRule="exact"/>
        <w:rPr>
          <w:rFonts w:ascii="ＭＳ 明朝" w:hAnsi="ＭＳ 明朝"/>
        </w:rPr>
      </w:pPr>
    </w:p>
    <w:p w:rsidR="003F6502" w:rsidRDefault="003F6502" w:rsidP="000D1013">
      <w:pPr>
        <w:spacing w:line="380" w:lineRule="exact"/>
        <w:rPr>
          <w:rFonts w:ascii="ＭＳ 明朝" w:hAnsi="ＭＳ 明朝"/>
        </w:rPr>
      </w:pPr>
    </w:p>
    <w:p w:rsidR="003F6502" w:rsidRDefault="003F6502" w:rsidP="000D1013">
      <w:pPr>
        <w:spacing w:line="380" w:lineRule="exact"/>
        <w:rPr>
          <w:rFonts w:ascii="ＭＳ 明朝" w:hAnsi="ＭＳ 明朝"/>
        </w:rPr>
      </w:pPr>
    </w:p>
    <w:p w:rsidR="003F6502" w:rsidRDefault="003F6502" w:rsidP="000D1013">
      <w:pPr>
        <w:spacing w:line="380" w:lineRule="exact"/>
        <w:rPr>
          <w:rFonts w:ascii="ＭＳ 明朝" w:hAnsi="ＭＳ 明朝"/>
        </w:rPr>
      </w:pPr>
    </w:p>
    <w:p w:rsidR="003F6502" w:rsidRDefault="003F6502" w:rsidP="000D1013">
      <w:pPr>
        <w:spacing w:line="380" w:lineRule="exact"/>
        <w:rPr>
          <w:rFonts w:ascii="ＭＳ 明朝" w:hAnsi="ＭＳ 明朝"/>
        </w:rPr>
      </w:pPr>
    </w:p>
    <w:p w:rsidR="003F6502" w:rsidRDefault="003F6502" w:rsidP="000D1013">
      <w:pPr>
        <w:spacing w:line="380" w:lineRule="exact"/>
        <w:rPr>
          <w:rFonts w:ascii="ＭＳ 明朝" w:hAnsi="ＭＳ 明朝"/>
        </w:rPr>
      </w:pPr>
    </w:p>
    <w:p w:rsidR="003F6502" w:rsidRDefault="003F6502" w:rsidP="000D1013">
      <w:pPr>
        <w:spacing w:line="380" w:lineRule="exact"/>
        <w:rPr>
          <w:rFonts w:ascii="ＭＳ 明朝" w:hAnsi="ＭＳ 明朝"/>
        </w:rPr>
      </w:pPr>
    </w:p>
    <w:p w:rsidR="003F6502" w:rsidRDefault="003F6502" w:rsidP="000D1013">
      <w:pPr>
        <w:spacing w:line="380" w:lineRule="exact"/>
        <w:rPr>
          <w:rFonts w:ascii="ＭＳ 明朝" w:hAnsi="ＭＳ 明朝"/>
        </w:rPr>
      </w:pPr>
    </w:p>
    <w:p w:rsidR="000B703C" w:rsidRDefault="000B703C" w:rsidP="000D1013">
      <w:pPr>
        <w:spacing w:line="380" w:lineRule="exact"/>
        <w:rPr>
          <w:rFonts w:ascii="ＭＳ 明朝" w:hAnsi="ＭＳ 明朝"/>
        </w:rPr>
      </w:pPr>
    </w:p>
    <w:p w:rsidR="003622EF" w:rsidRPr="00B93DED" w:rsidRDefault="00397491" w:rsidP="000D1013">
      <w:pPr>
        <w:spacing w:line="380" w:lineRule="exac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199917</wp:posOffset>
                </wp:positionV>
                <wp:extent cx="5537835" cy="931281"/>
                <wp:effectExtent l="0" t="0" r="0" b="25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835" cy="931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211" w:rsidRDefault="00C23211" w:rsidP="007261BC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23211">
                              <w:rPr>
                                <w:rFonts w:hint="eastAsia"/>
                                <w:color w:val="000000" w:themeColor="text1"/>
                              </w:rPr>
                              <w:t>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問い合わせ先　兵庫県保健医療部医務課医療人材確保班</w:t>
                            </w:r>
                          </w:p>
                          <w:p w:rsidR="00C23211" w:rsidRDefault="00C23211" w:rsidP="00397491">
                            <w:pPr>
                              <w:spacing w:line="32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3974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主幹（総合衛生学院建替整備</w:t>
                            </w:r>
                            <w:r w:rsidR="00397491">
                              <w:rPr>
                                <w:rFonts w:hint="eastAsia"/>
                                <w:color w:val="000000" w:themeColor="text1"/>
                              </w:rPr>
                              <w:t>担当）　小松</w:t>
                            </w:r>
                          </w:p>
                          <w:p w:rsidR="00397491" w:rsidRDefault="00397491" w:rsidP="00397491">
                            <w:pPr>
                              <w:spacing w:line="32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　　　電話　０７８－３４１－７７１１（内線２７２７）</w:t>
                            </w:r>
                          </w:p>
                          <w:p w:rsidR="00397491" w:rsidRPr="00C23211" w:rsidRDefault="00397491" w:rsidP="00397491">
                            <w:pPr>
                              <w:spacing w:line="320" w:lineRule="exact"/>
                              <w:ind w:firstLineChars="1200" w:firstLine="288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０７８－３６２－３０５８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0;margin-top:15.75pt;width:436.05pt;height:73.3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" filled="f" stroked="f" strokeweight="1pt">
                <v:textbox>
                  <w:txbxContent>
                    <w:p w:rsidR="00C23211" w:rsidRDefault="00C23211" w:rsidP="007261BC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color w:val="000000" w:themeColor="text1"/>
                        </w:rPr>
                      </w:pPr>
                      <w:r w:rsidRPr="00C23211">
                        <w:rPr>
                          <w:rFonts w:hint="eastAsia"/>
                          <w:color w:val="000000" w:themeColor="text1"/>
                        </w:rPr>
                        <w:t>■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問い合わせ先　兵庫県保健医療部医務課医療人材確保班</w:t>
                      </w:r>
                    </w:p>
                    <w:p w:rsidR="00C23211" w:rsidRDefault="00C23211" w:rsidP="00397491">
                      <w:pPr>
                        <w:spacing w:line="32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397491">
                        <w:rPr>
                          <w:rFonts w:hint="eastAsia"/>
                          <w:color w:val="000000" w:themeColor="text1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主幹（総合衛生学院建替整備</w:t>
                      </w:r>
                      <w:r w:rsidR="00397491">
                        <w:rPr>
                          <w:rFonts w:hint="eastAsia"/>
                          <w:color w:val="000000" w:themeColor="text1"/>
                        </w:rPr>
                        <w:t>担当）　小松</w:t>
                      </w:r>
                    </w:p>
                    <w:p w:rsidR="00397491" w:rsidRDefault="00397491" w:rsidP="00397491">
                      <w:pPr>
                        <w:spacing w:line="32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　　　　電話　０７８－３４１－７７１１（内線２７２７）</w:t>
                      </w:r>
                    </w:p>
                    <w:p w:rsidR="00397491" w:rsidRPr="00C23211" w:rsidRDefault="00397491" w:rsidP="00397491">
                      <w:pPr>
                        <w:spacing w:line="320" w:lineRule="exact"/>
                        <w:ind w:firstLineChars="1200" w:firstLine="288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０７８－３６２－３０５８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622EF" w:rsidRPr="00B93DED" w:rsidSect="000D1013">
      <w:pgSz w:w="11906" w:h="16838" w:code="9"/>
      <w:pgMar w:top="1247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AFD" w:rsidRDefault="00B75AFD" w:rsidP="00D4195E">
      <w:pPr>
        <w:spacing w:line="240" w:lineRule="auto"/>
      </w:pPr>
      <w:r>
        <w:separator/>
      </w:r>
    </w:p>
  </w:endnote>
  <w:endnote w:type="continuationSeparator" w:id="0">
    <w:p w:rsidR="00B75AFD" w:rsidRDefault="00B75AFD" w:rsidP="00D41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AFD" w:rsidRDefault="00B75AFD" w:rsidP="00D4195E">
      <w:pPr>
        <w:spacing w:line="240" w:lineRule="auto"/>
      </w:pPr>
      <w:r>
        <w:separator/>
      </w:r>
    </w:p>
  </w:footnote>
  <w:footnote w:type="continuationSeparator" w:id="0">
    <w:p w:rsidR="00B75AFD" w:rsidRDefault="00B75AFD" w:rsidP="00D419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B9"/>
    <w:rsid w:val="00097523"/>
    <w:rsid w:val="000A1577"/>
    <w:rsid w:val="000B703C"/>
    <w:rsid w:val="000D1013"/>
    <w:rsid w:val="00116520"/>
    <w:rsid w:val="001516D9"/>
    <w:rsid w:val="00182476"/>
    <w:rsid w:val="00191CF4"/>
    <w:rsid w:val="002233B9"/>
    <w:rsid w:val="00294C83"/>
    <w:rsid w:val="002B00F1"/>
    <w:rsid w:val="00331E8B"/>
    <w:rsid w:val="003622EF"/>
    <w:rsid w:val="00397491"/>
    <w:rsid w:val="003B4F04"/>
    <w:rsid w:val="003F6502"/>
    <w:rsid w:val="004D413B"/>
    <w:rsid w:val="00503C4C"/>
    <w:rsid w:val="0055003A"/>
    <w:rsid w:val="00556A03"/>
    <w:rsid w:val="00593A84"/>
    <w:rsid w:val="005A7FC6"/>
    <w:rsid w:val="005B3C83"/>
    <w:rsid w:val="006369F4"/>
    <w:rsid w:val="0066762E"/>
    <w:rsid w:val="00683D33"/>
    <w:rsid w:val="006A3CDC"/>
    <w:rsid w:val="007261BC"/>
    <w:rsid w:val="007406E7"/>
    <w:rsid w:val="00744296"/>
    <w:rsid w:val="007A17E0"/>
    <w:rsid w:val="007C1FB5"/>
    <w:rsid w:val="00813EFF"/>
    <w:rsid w:val="008252DB"/>
    <w:rsid w:val="008852B9"/>
    <w:rsid w:val="008867DA"/>
    <w:rsid w:val="008A3662"/>
    <w:rsid w:val="00900B58"/>
    <w:rsid w:val="00971C84"/>
    <w:rsid w:val="00987E13"/>
    <w:rsid w:val="009A23B5"/>
    <w:rsid w:val="009B0C86"/>
    <w:rsid w:val="009B68C7"/>
    <w:rsid w:val="00A2148E"/>
    <w:rsid w:val="00A311E1"/>
    <w:rsid w:val="00A347D0"/>
    <w:rsid w:val="00A62071"/>
    <w:rsid w:val="00AB2E40"/>
    <w:rsid w:val="00B036E8"/>
    <w:rsid w:val="00B101AB"/>
    <w:rsid w:val="00B21CA4"/>
    <w:rsid w:val="00B40777"/>
    <w:rsid w:val="00B75AFD"/>
    <w:rsid w:val="00B93DED"/>
    <w:rsid w:val="00BE01C7"/>
    <w:rsid w:val="00C063E5"/>
    <w:rsid w:val="00C23211"/>
    <w:rsid w:val="00C81FA4"/>
    <w:rsid w:val="00C8421E"/>
    <w:rsid w:val="00D1248F"/>
    <w:rsid w:val="00D4195E"/>
    <w:rsid w:val="00DA78DC"/>
    <w:rsid w:val="00DC2088"/>
    <w:rsid w:val="00DE1988"/>
    <w:rsid w:val="00E16BC9"/>
    <w:rsid w:val="00E62CE0"/>
    <w:rsid w:val="00F325C2"/>
    <w:rsid w:val="00F3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27F36C"/>
  <w15:chartTrackingRefBased/>
  <w15:docId w15:val="{2BD17A0E-28BE-4586-AA75-D2E83DF7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95E"/>
  </w:style>
  <w:style w:type="paragraph" w:styleId="a5">
    <w:name w:val="footer"/>
    <w:basedOn w:val="a"/>
    <w:link w:val="a6"/>
    <w:uiPriority w:val="99"/>
    <w:unhideWhenUsed/>
    <w:rsid w:val="00D41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95E"/>
  </w:style>
  <w:style w:type="paragraph" w:styleId="a7">
    <w:name w:val="Balloon Text"/>
    <w:basedOn w:val="a"/>
    <w:link w:val="a8"/>
    <w:uiPriority w:val="99"/>
    <w:semiHidden/>
    <w:unhideWhenUsed/>
    <w:rsid w:val="0009752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752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31E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74D5C-636B-4595-B409-9F35B2D0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　明紀</dc:creator>
  <cp:keywords/>
  <dc:description/>
  <cp:lastModifiedBy>小松　裕知</cp:lastModifiedBy>
  <cp:revision>9</cp:revision>
  <cp:lastPrinted>2024-04-17T00:20:00Z</cp:lastPrinted>
  <dcterms:created xsi:type="dcterms:W3CDTF">2024-03-20T23:44:00Z</dcterms:created>
  <dcterms:modified xsi:type="dcterms:W3CDTF">2024-05-09T07:00:00Z</dcterms:modified>
</cp:coreProperties>
</file>