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B2802" w14:textId="2F8A0EFA" w:rsidR="003A3094" w:rsidRPr="00A64A93" w:rsidRDefault="00E161D9">
      <w:pPr>
        <w:rPr>
          <w:sz w:val="24"/>
          <w:szCs w:val="24"/>
        </w:rPr>
      </w:pPr>
      <w:r w:rsidRPr="00A64A93">
        <w:rPr>
          <w:rFonts w:hint="eastAsia"/>
          <w:sz w:val="24"/>
          <w:szCs w:val="24"/>
          <w:bdr w:val="single" w:sz="4" w:space="0" w:color="auto"/>
        </w:rPr>
        <w:t>別</w:t>
      </w:r>
      <w:r w:rsidR="007262B9">
        <w:rPr>
          <w:rFonts w:hint="eastAsia"/>
          <w:sz w:val="24"/>
          <w:szCs w:val="24"/>
          <w:bdr w:val="single" w:sz="4" w:space="0" w:color="auto"/>
        </w:rPr>
        <w:t xml:space="preserve">　</w:t>
      </w:r>
      <w:r w:rsidRPr="00A64A93">
        <w:rPr>
          <w:rFonts w:hint="eastAsia"/>
          <w:sz w:val="24"/>
          <w:szCs w:val="24"/>
          <w:bdr w:val="single" w:sz="4" w:space="0" w:color="auto"/>
        </w:rPr>
        <w:t>紙</w:t>
      </w:r>
    </w:p>
    <w:p w14:paraId="1D5AB10A" w14:textId="77777777" w:rsidR="00E161D9" w:rsidRPr="00F61A5B" w:rsidRDefault="00E161D9">
      <w:pPr>
        <w:rPr>
          <w:rFonts w:ascii="ＭＳ 明朝" w:eastAsia="ＭＳ 明朝" w:hAnsi="ＭＳ 明朝"/>
          <w:sz w:val="24"/>
          <w:szCs w:val="24"/>
        </w:rPr>
      </w:pPr>
    </w:p>
    <w:p w14:paraId="3B469E15" w14:textId="77777777" w:rsidR="00E161D9" w:rsidRPr="00F61A5B" w:rsidRDefault="00E161D9">
      <w:pPr>
        <w:rPr>
          <w:rFonts w:ascii="ＭＳ 明朝" w:eastAsia="ＭＳ 明朝" w:hAnsi="ＭＳ 明朝"/>
          <w:sz w:val="24"/>
          <w:szCs w:val="24"/>
        </w:rPr>
      </w:pPr>
      <w:r w:rsidRPr="00F61A5B">
        <w:rPr>
          <w:rFonts w:ascii="ＭＳ 明朝" w:eastAsia="ＭＳ 明朝" w:hAnsi="ＭＳ 明朝" w:hint="eastAsia"/>
          <w:sz w:val="24"/>
          <w:szCs w:val="24"/>
        </w:rPr>
        <w:t>傍聴される方への留意事項</w:t>
      </w:r>
    </w:p>
    <w:p w14:paraId="1F2B501E" w14:textId="77777777" w:rsidR="00E161D9" w:rsidRPr="00F61A5B" w:rsidRDefault="00E161D9">
      <w:pPr>
        <w:rPr>
          <w:rFonts w:ascii="ＭＳ 明朝" w:eastAsia="ＭＳ 明朝" w:hAnsi="ＭＳ 明朝"/>
          <w:sz w:val="24"/>
          <w:szCs w:val="24"/>
        </w:rPr>
      </w:pPr>
    </w:p>
    <w:p w14:paraId="5BAD431F" w14:textId="77777777" w:rsidR="00E161D9" w:rsidRPr="00F61A5B" w:rsidRDefault="00E161D9">
      <w:pPr>
        <w:rPr>
          <w:rFonts w:ascii="ＭＳ 明朝" w:eastAsia="ＭＳ 明朝" w:hAnsi="ＭＳ 明朝"/>
          <w:sz w:val="24"/>
          <w:szCs w:val="24"/>
        </w:rPr>
      </w:pPr>
      <w:r w:rsidRPr="00F61A5B">
        <w:rPr>
          <w:rFonts w:ascii="ＭＳ 明朝" w:eastAsia="ＭＳ 明朝" w:hAnsi="ＭＳ 明朝" w:hint="eastAsia"/>
          <w:sz w:val="24"/>
          <w:szCs w:val="24"/>
        </w:rPr>
        <w:t>１　傍聴にあたっては、会議の妨げとならないよう静かにしてください。</w:t>
      </w:r>
    </w:p>
    <w:p w14:paraId="20F4ED41" w14:textId="77777777" w:rsidR="00E161D9" w:rsidRPr="00F61A5B" w:rsidRDefault="006A7823" w:rsidP="00A64A9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F61A5B">
        <w:rPr>
          <w:rFonts w:ascii="ＭＳ 明朝" w:eastAsia="ＭＳ 明朝" w:hAnsi="ＭＳ 明朝" w:hint="eastAsia"/>
          <w:sz w:val="24"/>
          <w:szCs w:val="24"/>
        </w:rPr>
        <w:t xml:space="preserve">　　また、次のことを遵守するとともに、会長</w:t>
      </w:r>
      <w:r w:rsidR="00E161D9" w:rsidRPr="00F61A5B">
        <w:rPr>
          <w:rFonts w:ascii="ＭＳ 明朝" w:eastAsia="ＭＳ 明朝" w:hAnsi="ＭＳ 明朝" w:hint="eastAsia"/>
          <w:sz w:val="24"/>
          <w:szCs w:val="24"/>
        </w:rPr>
        <w:t>・事務局員の指示には必ず従ってください。</w:t>
      </w:r>
    </w:p>
    <w:p w14:paraId="6F3EAD27" w14:textId="77777777" w:rsidR="00E161D9" w:rsidRPr="00F61A5B" w:rsidRDefault="00064114" w:rsidP="00F61A5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61A5B">
        <w:rPr>
          <w:rFonts w:ascii="ＭＳ 明朝" w:eastAsia="ＭＳ 明朝" w:hAnsi="ＭＳ 明朝" w:hint="eastAsia"/>
          <w:sz w:val="24"/>
          <w:szCs w:val="24"/>
        </w:rPr>
        <w:t>(1)</w:t>
      </w:r>
      <w:r w:rsidR="00F61A5B">
        <w:rPr>
          <w:rFonts w:ascii="ＭＳ 明朝" w:eastAsia="ＭＳ 明朝" w:hAnsi="ＭＳ 明朝"/>
          <w:sz w:val="24"/>
          <w:szCs w:val="24"/>
        </w:rPr>
        <w:t xml:space="preserve"> </w:t>
      </w:r>
      <w:r w:rsidR="00F61A5B">
        <w:rPr>
          <w:rFonts w:ascii="ＭＳ 明朝" w:eastAsia="ＭＳ 明朝" w:hAnsi="ＭＳ 明朝" w:hint="eastAsia"/>
          <w:sz w:val="24"/>
          <w:szCs w:val="24"/>
        </w:rPr>
        <w:t>会議</w:t>
      </w:r>
      <w:r w:rsidR="00E161D9" w:rsidRPr="00F61A5B">
        <w:rPr>
          <w:rFonts w:ascii="ＭＳ 明朝" w:eastAsia="ＭＳ 明朝" w:hAnsi="ＭＳ 明朝" w:hint="eastAsia"/>
          <w:sz w:val="24"/>
          <w:szCs w:val="24"/>
        </w:rPr>
        <w:t>での発言に対し、拍手その他の方法により公然と可否を表明しないこと。</w:t>
      </w:r>
    </w:p>
    <w:p w14:paraId="5285A981" w14:textId="77777777" w:rsidR="00E161D9" w:rsidRPr="00F61A5B" w:rsidRDefault="00064114" w:rsidP="00F61A5B">
      <w:pPr>
        <w:pStyle w:val="a3"/>
        <w:ind w:leftChars="0" w:left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61A5B">
        <w:rPr>
          <w:rFonts w:ascii="ＭＳ 明朝" w:eastAsia="ＭＳ 明朝" w:hAnsi="ＭＳ 明朝" w:hint="eastAsia"/>
          <w:sz w:val="24"/>
          <w:szCs w:val="24"/>
        </w:rPr>
        <w:t>(2)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="00E161D9" w:rsidRPr="00F61A5B">
        <w:rPr>
          <w:rFonts w:ascii="ＭＳ 明朝" w:eastAsia="ＭＳ 明朝" w:hAnsi="ＭＳ 明朝" w:hint="eastAsia"/>
          <w:sz w:val="24"/>
          <w:szCs w:val="24"/>
        </w:rPr>
        <w:t>私語、喚声その他議事の妨げとなる行為をしないこと。</w:t>
      </w:r>
    </w:p>
    <w:p w14:paraId="6CC488E9" w14:textId="77777777" w:rsidR="00E161D9" w:rsidRPr="00F61A5B" w:rsidRDefault="00064114" w:rsidP="00F61A5B">
      <w:pPr>
        <w:pStyle w:val="a3"/>
        <w:ind w:leftChars="0" w:left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61A5B">
        <w:rPr>
          <w:rFonts w:ascii="ＭＳ 明朝" w:eastAsia="ＭＳ 明朝" w:hAnsi="ＭＳ 明朝" w:hint="eastAsia"/>
          <w:sz w:val="24"/>
          <w:szCs w:val="24"/>
        </w:rPr>
        <w:t>(3)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="00325CA9">
        <w:rPr>
          <w:rFonts w:ascii="ＭＳ 明朝" w:eastAsia="ＭＳ 明朝" w:hAnsi="ＭＳ 明朝" w:hint="eastAsia"/>
          <w:sz w:val="24"/>
          <w:szCs w:val="24"/>
        </w:rPr>
        <w:t>威嚇または</w:t>
      </w:r>
      <w:r w:rsidR="00E161D9" w:rsidRPr="00F61A5B">
        <w:rPr>
          <w:rFonts w:ascii="ＭＳ 明朝" w:eastAsia="ＭＳ 明朝" w:hAnsi="ＭＳ 明朝" w:hint="eastAsia"/>
          <w:sz w:val="24"/>
          <w:szCs w:val="24"/>
        </w:rPr>
        <w:t>示威的行為をしないこと。</w:t>
      </w:r>
    </w:p>
    <w:p w14:paraId="4AC544AF" w14:textId="77777777" w:rsidR="00E161D9" w:rsidRPr="00F61A5B" w:rsidRDefault="00064114" w:rsidP="00F61A5B">
      <w:pPr>
        <w:pStyle w:val="a3"/>
        <w:ind w:leftChars="0" w:left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61A5B">
        <w:rPr>
          <w:rFonts w:ascii="ＭＳ 明朝" w:eastAsia="ＭＳ 明朝" w:hAnsi="ＭＳ 明朝" w:hint="eastAsia"/>
          <w:sz w:val="24"/>
          <w:szCs w:val="24"/>
        </w:rPr>
        <w:t>(4)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="00E161D9" w:rsidRPr="00F61A5B">
        <w:rPr>
          <w:rFonts w:ascii="ＭＳ 明朝" w:eastAsia="ＭＳ 明朝" w:hAnsi="ＭＳ 明朝" w:hint="eastAsia"/>
          <w:sz w:val="24"/>
          <w:szCs w:val="24"/>
        </w:rPr>
        <w:t>食事又は喫煙をしないこと。</w:t>
      </w:r>
    </w:p>
    <w:p w14:paraId="0CE8D91A" w14:textId="77777777" w:rsidR="00E161D9" w:rsidRPr="00F61A5B" w:rsidRDefault="00064114" w:rsidP="00064114">
      <w:pPr>
        <w:pStyle w:val="a3"/>
        <w:ind w:leftChars="0"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61A5B">
        <w:rPr>
          <w:rFonts w:ascii="ＭＳ 明朝" w:eastAsia="ＭＳ 明朝" w:hAnsi="ＭＳ 明朝" w:hint="eastAsia"/>
          <w:sz w:val="24"/>
          <w:szCs w:val="24"/>
        </w:rPr>
        <w:t>(5)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="00E161D9" w:rsidRPr="00F61A5B">
        <w:rPr>
          <w:rFonts w:ascii="ＭＳ 明朝" w:eastAsia="ＭＳ 明朝" w:hAnsi="ＭＳ 明朝" w:hint="eastAsia"/>
          <w:sz w:val="24"/>
          <w:szCs w:val="24"/>
        </w:rPr>
        <w:t>会議室において写真撮影、録画又は録音をしないこと。ただし、事前に議長の許可を受けた場合を除く。</w:t>
      </w:r>
    </w:p>
    <w:p w14:paraId="5BDD60A8" w14:textId="77777777" w:rsidR="00E161D9" w:rsidRPr="00F61A5B" w:rsidRDefault="00064114" w:rsidP="00F61A5B">
      <w:pPr>
        <w:pStyle w:val="a3"/>
        <w:ind w:leftChars="0" w:left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61A5B">
        <w:rPr>
          <w:rFonts w:ascii="ＭＳ 明朝" w:eastAsia="ＭＳ 明朝" w:hAnsi="ＭＳ 明朝" w:hint="eastAsia"/>
          <w:sz w:val="24"/>
          <w:szCs w:val="24"/>
        </w:rPr>
        <w:t>(6)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="00E161D9" w:rsidRPr="00F61A5B">
        <w:rPr>
          <w:rFonts w:ascii="ＭＳ 明朝" w:eastAsia="ＭＳ 明朝" w:hAnsi="ＭＳ 明朝" w:hint="eastAsia"/>
          <w:sz w:val="24"/>
          <w:szCs w:val="24"/>
        </w:rPr>
        <w:t>会議室において、携帯電話等の無線機を使用しないこと。</w:t>
      </w:r>
    </w:p>
    <w:p w14:paraId="56D1FF4C" w14:textId="77777777" w:rsidR="00E161D9" w:rsidRPr="00F61A5B" w:rsidRDefault="00064114" w:rsidP="00F61A5B">
      <w:pPr>
        <w:pStyle w:val="a3"/>
        <w:ind w:leftChars="0" w:left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61A5B">
        <w:rPr>
          <w:rFonts w:ascii="ＭＳ 明朝" w:eastAsia="ＭＳ 明朝" w:hAnsi="ＭＳ 明朝" w:hint="eastAsia"/>
          <w:sz w:val="24"/>
          <w:szCs w:val="24"/>
        </w:rPr>
        <w:t>(7)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="00E161D9" w:rsidRPr="00F61A5B">
        <w:rPr>
          <w:rFonts w:ascii="ＭＳ 明朝" w:eastAsia="ＭＳ 明朝" w:hAnsi="ＭＳ 明朝" w:hint="eastAsia"/>
          <w:sz w:val="24"/>
          <w:szCs w:val="24"/>
        </w:rPr>
        <w:t>みだりに傍聴席を離れないこと。</w:t>
      </w:r>
    </w:p>
    <w:p w14:paraId="513BE086" w14:textId="77777777" w:rsidR="00E161D9" w:rsidRPr="00F61A5B" w:rsidRDefault="00064114" w:rsidP="00F61A5B">
      <w:pPr>
        <w:pStyle w:val="a3"/>
        <w:ind w:leftChars="0" w:left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61A5B">
        <w:rPr>
          <w:rFonts w:ascii="ＭＳ 明朝" w:eastAsia="ＭＳ 明朝" w:hAnsi="ＭＳ 明朝" w:hint="eastAsia"/>
          <w:sz w:val="24"/>
          <w:szCs w:val="24"/>
        </w:rPr>
        <w:t>(8)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="00E161D9" w:rsidRPr="00F61A5B">
        <w:rPr>
          <w:rFonts w:ascii="ＭＳ 明朝" w:eastAsia="ＭＳ 明朝" w:hAnsi="ＭＳ 明朝" w:hint="eastAsia"/>
          <w:sz w:val="24"/>
          <w:szCs w:val="24"/>
        </w:rPr>
        <w:t>その他、会議の秩序を乱すおそれのある行為をしないこと。</w:t>
      </w:r>
    </w:p>
    <w:p w14:paraId="01214D53" w14:textId="77777777" w:rsidR="00E161D9" w:rsidRPr="00F61A5B" w:rsidRDefault="00E161D9" w:rsidP="00F61A5B">
      <w:pPr>
        <w:rPr>
          <w:rFonts w:ascii="ＭＳ 明朝" w:eastAsia="ＭＳ 明朝" w:hAnsi="ＭＳ 明朝"/>
          <w:sz w:val="24"/>
          <w:szCs w:val="24"/>
        </w:rPr>
      </w:pPr>
    </w:p>
    <w:p w14:paraId="75A0180E" w14:textId="77777777" w:rsidR="00E161D9" w:rsidRPr="00F61A5B" w:rsidRDefault="00E161D9" w:rsidP="00D95A64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F61A5B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E833F3" w:rsidRPr="00F61A5B">
        <w:rPr>
          <w:rFonts w:ascii="ＭＳ 明朝" w:eastAsia="ＭＳ 明朝" w:hAnsi="ＭＳ 明朝" w:hint="eastAsia"/>
          <w:sz w:val="24"/>
          <w:szCs w:val="24"/>
        </w:rPr>
        <w:t>会議が非公開であることを</w:t>
      </w:r>
      <w:r w:rsidR="006A7823" w:rsidRPr="00F61A5B">
        <w:rPr>
          <w:rFonts w:ascii="ＭＳ 明朝" w:eastAsia="ＭＳ 明朝" w:hAnsi="ＭＳ 明朝" w:hint="eastAsia"/>
          <w:sz w:val="24"/>
          <w:szCs w:val="24"/>
        </w:rPr>
        <w:t>会長</w:t>
      </w:r>
      <w:r w:rsidRPr="00F61A5B">
        <w:rPr>
          <w:rFonts w:ascii="ＭＳ 明朝" w:eastAsia="ＭＳ 明朝" w:hAnsi="ＭＳ 明朝" w:hint="eastAsia"/>
          <w:sz w:val="24"/>
          <w:szCs w:val="24"/>
        </w:rPr>
        <w:t>が宣言した</w:t>
      </w:r>
      <w:r w:rsidR="00E833F3" w:rsidRPr="00F61A5B">
        <w:rPr>
          <w:rFonts w:ascii="ＭＳ 明朝" w:eastAsia="ＭＳ 明朝" w:hAnsi="ＭＳ 明朝" w:hint="eastAsia"/>
          <w:sz w:val="24"/>
          <w:szCs w:val="24"/>
        </w:rPr>
        <w:t>とき</w:t>
      </w:r>
      <w:r w:rsidRPr="00F61A5B">
        <w:rPr>
          <w:rFonts w:ascii="ＭＳ 明朝" w:eastAsia="ＭＳ 明朝" w:hAnsi="ＭＳ 明朝" w:hint="eastAsia"/>
          <w:sz w:val="24"/>
          <w:szCs w:val="24"/>
        </w:rPr>
        <w:t>は、速やかに退出してください。</w:t>
      </w:r>
    </w:p>
    <w:sectPr w:rsidR="00E161D9" w:rsidRPr="00F61A5B" w:rsidSect="00F61A5B">
      <w:pgSz w:w="11906" w:h="16838" w:code="9"/>
      <w:pgMar w:top="1985" w:right="1474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E40BE" w14:textId="77777777" w:rsidR="006A7823" w:rsidRDefault="006A7823" w:rsidP="006A7823">
      <w:r>
        <w:separator/>
      </w:r>
    </w:p>
  </w:endnote>
  <w:endnote w:type="continuationSeparator" w:id="0">
    <w:p w14:paraId="2A4E13D3" w14:textId="77777777" w:rsidR="006A7823" w:rsidRDefault="006A7823" w:rsidP="006A7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5B492" w14:textId="77777777" w:rsidR="006A7823" w:rsidRDefault="006A7823" w:rsidP="006A7823">
      <w:r>
        <w:separator/>
      </w:r>
    </w:p>
  </w:footnote>
  <w:footnote w:type="continuationSeparator" w:id="0">
    <w:p w14:paraId="407F40AF" w14:textId="77777777" w:rsidR="006A7823" w:rsidRDefault="006A7823" w:rsidP="006A7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D7122F"/>
    <w:multiLevelType w:val="hybridMultilevel"/>
    <w:tmpl w:val="7E9EDE5A"/>
    <w:lvl w:ilvl="0" w:tplc="86BAECE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10575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1D9"/>
    <w:rsid w:val="00064114"/>
    <w:rsid w:val="000F34BD"/>
    <w:rsid w:val="00325CA9"/>
    <w:rsid w:val="00376396"/>
    <w:rsid w:val="003A3094"/>
    <w:rsid w:val="00507C60"/>
    <w:rsid w:val="006A7823"/>
    <w:rsid w:val="007262B9"/>
    <w:rsid w:val="008630FA"/>
    <w:rsid w:val="008D7B45"/>
    <w:rsid w:val="00A64A93"/>
    <w:rsid w:val="00D95A64"/>
    <w:rsid w:val="00E1317E"/>
    <w:rsid w:val="00E161D9"/>
    <w:rsid w:val="00E833F3"/>
    <w:rsid w:val="00F6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38692B9"/>
  <w15:docId w15:val="{30EC8F9C-486E-4632-A23D-4DD3D6A5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1D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A78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7823"/>
  </w:style>
  <w:style w:type="paragraph" w:styleId="a6">
    <w:name w:val="footer"/>
    <w:basedOn w:val="a"/>
    <w:link w:val="a7"/>
    <w:uiPriority w:val="99"/>
    <w:unhideWhenUsed/>
    <w:rsid w:val="006A78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7823"/>
  </w:style>
  <w:style w:type="paragraph" w:styleId="a8">
    <w:name w:val="Balloon Text"/>
    <w:basedOn w:val="a"/>
    <w:link w:val="a9"/>
    <w:uiPriority w:val="99"/>
    <w:semiHidden/>
    <w:unhideWhenUsed/>
    <w:rsid w:val="00E13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31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B4A5E-1E6A-42BF-97AD-6057D55CE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木村　俊生</cp:lastModifiedBy>
  <cp:revision>2</cp:revision>
  <cp:lastPrinted>2025-09-18T02:39:00Z</cp:lastPrinted>
  <dcterms:created xsi:type="dcterms:W3CDTF">2025-09-18T04:18:00Z</dcterms:created>
  <dcterms:modified xsi:type="dcterms:W3CDTF">2025-09-18T04:18:00Z</dcterms:modified>
</cp:coreProperties>
</file>